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D0" w:rsidRDefault="00A764D0" w:rsidP="00A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A764D0" w:rsidRDefault="00A764D0" w:rsidP="00A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ИНСАРСКОГО  МУНИЦИПАЛЬНОГО РАЙОНА</w:t>
      </w:r>
    </w:p>
    <w:p w:rsidR="00A764D0" w:rsidRDefault="00A764D0" w:rsidP="00A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A764D0" w:rsidRDefault="00A764D0" w:rsidP="00A764D0">
      <w:pPr>
        <w:jc w:val="center"/>
        <w:rPr>
          <w:sz w:val="28"/>
          <w:szCs w:val="28"/>
        </w:rPr>
      </w:pPr>
    </w:p>
    <w:p w:rsidR="00A764D0" w:rsidRDefault="00A764D0" w:rsidP="00A764D0">
      <w:pPr>
        <w:jc w:val="center"/>
        <w:rPr>
          <w:sz w:val="28"/>
          <w:szCs w:val="28"/>
        </w:rPr>
      </w:pPr>
    </w:p>
    <w:p w:rsidR="00A764D0" w:rsidRDefault="00A764D0" w:rsidP="00A764D0">
      <w:pPr>
        <w:jc w:val="center"/>
        <w:rPr>
          <w:b/>
          <w:sz w:val="34"/>
          <w:szCs w:val="28"/>
        </w:rPr>
      </w:pPr>
      <w:proofErr w:type="gramStart"/>
      <w:r>
        <w:rPr>
          <w:b/>
          <w:sz w:val="34"/>
          <w:szCs w:val="28"/>
        </w:rPr>
        <w:t>П</w:t>
      </w:r>
      <w:proofErr w:type="gramEnd"/>
      <w:r>
        <w:rPr>
          <w:b/>
          <w:sz w:val="34"/>
          <w:szCs w:val="28"/>
        </w:rPr>
        <w:t xml:space="preserve"> О С Т А Н О В Л Е Н И Е</w:t>
      </w:r>
    </w:p>
    <w:p w:rsidR="00A764D0" w:rsidRDefault="00A764D0" w:rsidP="00A764D0">
      <w:pPr>
        <w:jc w:val="center"/>
        <w:rPr>
          <w:sz w:val="28"/>
          <w:szCs w:val="28"/>
        </w:rPr>
      </w:pPr>
    </w:p>
    <w:p w:rsidR="00A764D0" w:rsidRDefault="00A764D0" w:rsidP="00A764D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Инсар</w:t>
      </w:r>
    </w:p>
    <w:p w:rsidR="00D95F8A" w:rsidRPr="00CC51C4" w:rsidRDefault="00D95F8A">
      <w:pPr>
        <w:widowControl w:val="0"/>
        <w:autoSpaceDE w:val="0"/>
        <w:autoSpaceDN w:val="0"/>
        <w:adjustRightInd w:val="0"/>
        <w:ind w:right="-140"/>
        <w:jc w:val="both"/>
      </w:pPr>
    </w:p>
    <w:p w:rsidR="00F963F5" w:rsidRPr="00CC51C4" w:rsidRDefault="00F963F5" w:rsidP="00F963F5"/>
    <w:p w:rsidR="006E3DE6" w:rsidRPr="00C15C78" w:rsidRDefault="00E53F40" w:rsidP="00F963F5">
      <w:pPr>
        <w:rPr>
          <w:b/>
          <w:sz w:val="28"/>
          <w:szCs w:val="28"/>
        </w:rPr>
      </w:pPr>
      <w:r w:rsidRPr="00C15C78">
        <w:rPr>
          <w:b/>
          <w:sz w:val="32"/>
          <w:szCs w:val="32"/>
          <w:u w:val="single"/>
        </w:rPr>
        <w:t xml:space="preserve">от </w:t>
      </w:r>
      <w:r w:rsidR="005C4ABD">
        <w:rPr>
          <w:b/>
          <w:sz w:val="32"/>
          <w:szCs w:val="32"/>
          <w:u w:val="single"/>
        </w:rPr>
        <w:t>30 января 202</w:t>
      </w:r>
      <w:r w:rsidR="00B70A63" w:rsidRPr="00C15C78">
        <w:rPr>
          <w:b/>
          <w:sz w:val="32"/>
          <w:szCs w:val="32"/>
          <w:u w:val="single"/>
        </w:rPr>
        <w:t>3</w:t>
      </w:r>
      <w:r w:rsidRPr="00C15C78">
        <w:rPr>
          <w:b/>
          <w:sz w:val="32"/>
          <w:szCs w:val="32"/>
          <w:u w:val="single"/>
        </w:rPr>
        <w:t xml:space="preserve"> г.</w:t>
      </w:r>
      <w:r w:rsidRPr="00C15C78">
        <w:rPr>
          <w:b/>
          <w:sz w:val="28"/>
          <w:szCs w:val="28"/>
        </w:rPr>
        <w:t xml:space="preserve">                                                                                     № </w:t>
      </w:r>
      <w:r w:rsidR="00B66347">
        <w:rPr>
          <w:b/>
          <w:sz w:val="28"/>
          <w:szCs w:val="28"/>
        </w:rPr>
        <w:t>25</w:t>
      </w:r>
      <w:bookmarkStart w:id="0" w:name="_GoBack"/>
      <w:bookmarkEnd w:id="0"/>
    </w:p>
    <w:p w:rsidR="00D1222D" w:rsidRPr="00CC51C4" w:rsidRDefault="00D1222D" w:rsidP="00F963F5"/>
    <w:p w:rsidR="00D1622C" w:rsidRPr="00CC51C4" w:rsidRDefault="00D1622C" w:rsidP="00F963F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2339"/>
        <w:gridCol w:w="3474"/>
      </w:tblGrid>
      <w:tr w:rsidR="002419B7" w:rsidTr="00CC51C4">
        <w:tc>
          <w:tcPr>
            <w:tcW w:w="4608" w:type="dxa"/>
          </w:tcPr>
          <w:p w:rsidR="002419B7" w:rsidRPr="00CC51C4" w:rsidRDefault="00E53F40" w:rsidP="00CC51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Инсарского муниципального района от 18.12.2015</w:t>
            </w:r>
            <w:r w:rsidR="0050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№</w:t>
            </w:r>
            <w:r w:rsidR="00502C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642</w:t>
            </w:r>
          </w:p>
        </w:tc>
        <w:tc>
          <w:tcPr>
            <w:tcW w:w="2339" w:type="dxa"/>
          </w:tcPr>
          <w:p w:rsidR="002419B7" w:rsidRDefault="002419B7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419B7" w:rsidRDefault="002419B7">
            <w:pPr>
              <w:rPr>
                <w:sz w:val="28"/>
                <w:szCs w:val="28"/>
              </w:rPr>
            </w:pPr>
          </w:p>
        </w:tc>
      </w:tr>
    </w:tbl>
    <w:p w:rsidR="002419B7" w:rsidRDefault="002419B7"/>
    <w:p w:rsidR="006E3DE6" w:rsidRDefault="006E3DE6"/>
    <w:p w:rsidR="00BE79FD" w:rsidRDefault="00CC51C4" w:rsidP="00764BC6">
      <w:pPr>
        <w:ind w:firstLine="708"/>
        <w:jc w:val="both"/>
        <w:rPr>
          <w:sz w:val="28"/>
        </w:rPr>
      </w:pPr>
      <w:r>
        <w:rPr>
          <w:sz w:val="28"/>
        </w:rPr>
        <w:t>В</w:t>
      </w:r>
      <w:r w:rsidR="00C75C31">
        <w:rPr>
          <w:sz w:val="28"/>
        </w:rPr>
        <w:t xml:space="preserve"> соответствии с Уставом </w:t>
      </w:r>
      <w:proofErr w:type="spellStart"/>
      <w:r w:rsidR="00C75C31">
        <w:rPr>
          <w:sz w:val="28"/>
        </w:rPr>
        <w:t>Инсарского</w:t>
      </w:r>
      <w:proofErr w:type="spellEnd"/>
      <w:r w:rsidR="00C75C31">
        <w:rPr>
          <w:sz w:val="28"/>
        </w:rPr>
        <w:t xml:space="preserve"> муниципального района</w:t>
      </w:r>
      <w:r w:rsidR="00764BC6" w:rsidRPr="00643378">
        <w:rPr>
          <w:sz w:val="28"/>
        </w:rPr>
        <w:t>,</w:t>
      </w:r>
      <w:r w:rsidR="00C74467">
        <w:rPr>
          <w:sz w:val="28"/>
        </w:rPr>
        <w:t xml:space="preserve"> </w:t>
      </w:r>
      <w:r w:rsidR="00764BC6">
        <w:rPr>
          <w:sz w:val="28"/>
        </w:rPr>
        <w:t>А</w:t>
      </w:r>
      <w:r w:rsidR="007712C0">
        <w:rPr>
          <w:sz w:val="28"/>
        </w:rPr>
        <w:t xml:space="preserve">дминистрация </w:t>
      </w:r>
      <w:proofErr w:type="spellStart"/>
      <w:r w:rsidR="007712C0">
        <w:rPr>
          <w:sz w:val="28"/>
        </w:rPr>
        <w:t>Инсарского</w:t>
      </w:r>
      <w:proofErr w:type="spellEnd"/>
      <w:r w:rsidR="007712C0">
        <w:rPr>
          <w:sz w:val="28"/>
        </w:rPr>
        <w:t xml:space="preserve"> муниципального района</w:t>
      </w:r>
    </w:p>
    <w:p w:rsidR="00BE79FD" w:rsidRDefault="00BE79FD" w:rsidP="00BE79F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B670F8">
        <w:rPr>
          <w:sz w:val="28"/>
          <w:szCs w:val="28"/>
        </w:rPr>
        <w:t>:</w:t>
      </w:r>
    </w:p>
    <w:p w:rsidR="008E0C40" w:rsidRDefault="00D95F8A" w:rsidP="00CC51C4">
      <w:pPr>
        <w:ind w:firstLine="708"/>
        <w:jc w:val="both"/>
        <w:rPr>
          <w:sz w:val="28"/>
          <w:szCs w:val="28"/>
        </w:rPr>
      </w:pPr>
      <w:r w:rsidRPr="00CA22C1">
        <w:rPr>
          <w:sz w:val="28"/>
          <w:szCs w:val="28"/>
        </w:rPr>
        <w:t xml:space="preserve">1. </w:t>
      </w:r>
      <w:r w:rsidR="00C75C31" w:rsidRPr="00CA22C1">
        <w:rPr>
          <w:sz w:val="28"/>
          <w:szCs w:val="28"/>
        </w:rPr>
        <w:t xml:space="preserve">Внести в постановление администрации Инсарского муниципального района от </w:t>
      </w:r>
      <w:r w:rsidR="00E53F40">
        <w:rPr>
          <w:sz w:val="28"/>
          <w:szCs w:val="28"/>
        </w:rPr>
        <w:t>18.12.2015</w:t>
      </w:r>
      <w:r w:rsidR="00502C4A">
        <w:rPr>
          <w:sz w:val="28"/>
          <w:szCs w:val="28"/>
        </w:rPr>
        <w:t xml:space="preserve"> </w:t>
      </w:r>
      <w:r w:rsidR="00E53F40">
        <w:rPr>
          <w:sz w:val="28"/>
          <w:szCs w:val="28"/>
        </w:rPr>
        <w:t>г.</w:t>
      </w:r>
      <w:r w:rsidR="00C75C31" w:rsidRPr="00CA22C1">
        <w:rPr>
          <w:sz w:val="28"/>
          <w:szCs w:val="28"/>
        </w:rPr>
        <w:t xml:space="preserve"> №</w:t>
      </w:r>
      <w:r w:rsidR="0078069D">
        <w:rPr>
          <w:sz w:val="28"/>
          <w:szCs w:val="28"/>
        </w:rPr>
        <w:t xml:space="preserve"> </w:t>
      </w:r>
      <w:r w:rsidR="00E53F40">
        <w:rPr>
          <w:sz w:val="28"/>
          <w:szCs w:val="28"/>
        </w:rPr>
        <w:t>642</w:t>
      </w:r>
      <w:r w:rsidR="00C75C31" w:rsidRPr="00CA22C1">
        <w:rPr>
          <w:sz w:val="28"/>
          <w:szCs w:val="28"/>
        </w:rPr>
        <w:t xml:space="preserve"> «</w:t>
      </w:r>
      <w:r w:rsidR="00CA22C1" w:rsidRPr="00CA22C1">
        <w:rPr>
          <w:sz w:val="28"/>
          <w:szCs w:val="28"/>
        </w:rPr>
        <w:t>О</w:t>
      </w:r>
      <w:r w:rsidR="00E53F40">
        <w:rPr>
          <w:sz w:val="28"/>
          <w:szCs w:val="28"/>
        </w:rPr>
        <w:t xml:space="preserve">б утверждении муниципальной программы </w:t>
      </w:r>
      <w:r w:rsidR="00B70A63">
        <w:rPr>
          <w:sz w:val="28"/>
          <w:szCs w:val="28"/>
        </w:rPr>
        <w:t xml:space="preserve"> «</w:t>
      </w:r>
      <w:r w:rsidR="00E53F40">
        <w:rPr>
          <w:sz w:val="28"/>
          <w:szCs w:val="28"/>
        </w:rPr>
        <w:t>Обеспечение жильем молодых семей</w:t>
      </w:r>
      <w:r w:rsidR="00B70A63">
        <w:rPr>
          <w:sz w:val="28"/>
          <w:szCs w:val="28"/>
        </w:rPr>
        <w:t xml:space="preserve"> в Инсарском муниципальном районе</w:t>
      </w:r>
      <w:r w:rsidR="00E53F40">
        <w:rPr>
          <w:sz w:val="28"/>
          <w:szCs w:val="28"/>
        </w:rPr>
        <w:t xml:space="preserve"> на 2016-202</w:t>
      </w:r>
      <w:r w:rsidR="00B70A63">
        <w:rPr>
          <w:sz w:val="28"/>
          <w:szCs w:val="28"/>
        </w:rPr>
        <w:t>5</w:t>
      </w:r>
      <w:r w:rsidR="00E53F40">
        <w:rPr>
          <w:sz w:val="28"/>
          <w:szCs w:val="28"/>
        </w:rPr>
        <w:t xml:space="preserve"> годы» следующие изменения:</w:t>
      </w:r>
    </w:p>
    <w:p w:rsidR="00050D33" w:rsidRDefault="00B70A63" w:rsidP="00050D33">
      <w:pPr>
        <w:pStyle w:val="a5"/>
      </w:pPr>
      <w:r>
        <w:t xml:space="preserve">1) в паспорте муниципальной программы </w:t>
      </w:r>
      <w:r>
        <w:rPr>
          <w:szCs w:val="28"/>
        </w:rPr>
        <w:t xml:space="preserve">«Обеспечение жильем молодых семей в Инсарском муниципальном районе на 2016-2025 годы» (далее – Программа) </w:t>
      </w:r>
      <w:r>
        <w:t>позицию «Объем и источники финансирования» изложить в новой редакции:</w:t>
      </w:r>
    </w:p>
    <w:p w:rsidR="00B70A63" w:rsidRDefault="00B70A63" w:rsidP="00050D33">
      <w:pPr>
        <w:pStyle w:val="a5"/>
      </w:pPr>
      <w: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B70A63" w:rsidRPr="00B70A63" w:rsidTr="00B70A63"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3" w:rsidRPr="00B70A63" w:rsidRDefault="00B70A63" w:rsidP="00B70A63">
            <w:r w:rsidRPr="00B70A63">
              <w:t>Объем и источники финансирования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A63" w:rsidRPr="00B70A63" w:rsidRDefault="00B70A63" w:rsidP="00B70A63">
            <w:r w:rsidRPr="00B70A63">
              <w:t xml:space="preserve">Общий объем финансирования Программы в 2016-2025 годах составит  </w:t>
            </w:r>
            <w:r w:rsidR="000F1D9D">
              <w:t>31023527</w:t>
            </w:r>
            <w:r w:rsidR="003840B3">
              <w:t xml:space="preserve">,30 </w:t>
            </w:r>
            <w:r w:rsidRPr="00B70A63">
              <w:t>рублей, из них:</w:t>
            </w:r>
          </w:p>
          <w:p w:rsidR="00B70A63" w:rsidRPr="00B70A63" w:rsidRDefault="00B70A63" w:rsidP="00B70A63">
            <w:pPr>
              <w:jc w:val="center"/>
            </w:pPr>
            <w:r w:rsidRPr="00B70A63">
              <w:t>2016 год – 6345897,0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федерального бюджета – 2045882,0 рублей;</w:t>
            </w:r>
          </w:p>
          <w:p w:rsidR="00B70A63" w:rsidRPr="00B70A63" w:rsidRDefault="00B70A63" w:rsidP="00B70A63">
            <w:r w:rsidRPr="00B70A63">
              <w:t>бюджета РМ – 4081015,0 рублей;</w:t>
            </w:r>
          </w:p>
          <w:p w:rsidR="00B70A63" w:rsidRPr="00B70A63" w:rsidRDefault="00B70A63" w:rsidP="00B70A63">
            <w:r w:rsidRPr="00B70A63">
              <w:t>бюджета Инсарского муниципального района – 219000</w:t>
            </w:r>
            <w:r w:rsidR="00A052E2">
              <w:t>,0</w:t>
            </w:r>
            <w:r w:rsidRPr="00B70A63">
              <w:t xml:space="preserve"> рублей.</w:t>
            </w:r>
          </w:p>
          <w:p w:rsidR="00B70A63" w:rsidRPr="00B70A63" w:rsidRDefault="00B70A63" w:rsidP="00B70A63">
            <w:pPr>
              <w:jc w:val="center"/>
            </w:pPr>
            <w:r w:rsidRPr="00B70A63">
              <w:t>2017 год – 7264643,0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федерального бюджета – 2462139,69  рублей;</w:t>
            </w:r>
          </w:p>
          <w:p w:rsidR="00B70A63" w:rsidRPr="00B70A63" w:rsidRDefault="00B70A63" w:rsidP="00B70A63">
            <w:r w:rsidRPr="00B70A63">
              <w:t>бюджета РМ – 4552503,31 рублей;</w:t>
            </w:r>
          </w:p>
          <w:p w:rsidR="00B70A63" w:rsidRPr="00B70A63" w:rsidRDefault="00B70A63" w:rsidP="00B70A63">
            <w:r w:rsidRPr="00B70A63">
              <w:t>бюджета Инсарского муниципального района – 250000</w:t>
            </w:r>
            <w:r w:rsidR="00A052E2">
              <w:t>,0</w:t>
            </w:r>
            <w:r w:rsidRPr="00B70A63">
              <w:t xml:space="preserve"> рублей.</w:t>
            </w:r>
          </w:p>
          <w:p w:rsidR="00B70A63" w:rsidRPr="00B70A63" w:rsidRDefault="00B70A63" w:rsidP="00B70A63">
            <w:pPr>
              <w:jc w:val="center"/>
            </w:pPr>
            <w:r w:rsidRPr="00B70A63">
              <w:t>2018 год  - 4048165,0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федерального бюджета – 3105512,80 рублей;</w:t>
            </w:r>
          </w:p>
          <w:p w:rsidR="00B70A63" w:rsidRPr="00B70A63" w:rsidRDefault="00B70A63" w:rsidP="00B70A63">
            <w:r w:rsidRPr="00B70A63">
              <w:t>бюджета РМ – 776378,20 рублей;</w:t>
            </w:r>
          </w:p>
          <w:p w:rsidR="00B70A63" w:rsidRPr="00B70A63" w:rsidRDefault="00B70A63" w:rsidP="00B70A63">
            <w:r w:rsidRPr="00B70A63">
              <w:t>бюджета Инсарского муниципального района – 166274,0 рублей.</w:t>
            </w:r>
          </w:p>
          <w:p w:rsidR="00B70A63" w:rsidRPr="00B70A63" w:rsidRDefault="00B70A63" w:rsidP="00B70A63">
            <w:pPr>
              <w:jc w:val="center"/>
            </w:pPr>
            <w:r w:rsidRPr="00B70A63">
              <w:t>2019 год – 1194600,0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федерального бюджета – 905655,66 рублей;</w:t>
            </w:r>
          </w:p>
          <w:p w:rsidR="00B70A63" w:rsidRPr="00B70A63" w:rsidRDefault="00B70A63" w:rsidP="00B70A63">
            <w:r w:rsidRPr="00B70A63">
              <w:lastRenderedPageBreak/>
              <w:t>бюджета РМ – 238906,34 рублей;</w:t>
            </w:r>
          </w:p>
          <w:p w:rsidR="00B70A63" w:rsidRPr="00B70A63" w:rsidRDefault="00B70A63" w:rsidP="00B70A63">
            <w:r w:rsidRPr="00B70A63">
              <w:t>бюджета Инсарского муниципального района – 50038,0 рублей.</w:t>
            </w:r>
          </w:p>
          <w:p w:rsidR="00B70A63" w:rsidRPr="00B70A63" w:rsidRDefault="00B70A63" w:rsidP="00B70A63">
            <w:pPr>
              <w:jc w:val="center"/>
            </w:pPr>
            <w:r w:rsidRPr="00B70A63">
              <w:t>2020 год – 3</w:t>
            </w:r>
            <w:r w:rsidR="00A052E2">
              <w:t>483811,80</w:t>
            </w:r>
            <w:r w:rsidRPr="00B70A63">
              <w:t xml:space="preserve">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</w:t>
            </w:r>
            <w:r w:rsidR="00A052E2">
              <w:t>едерального бюджета – 2707419,84</w:t>
            </w:r>
            <w:r w:rsidRPr="00B70A63">
              <w:t xml:space="preserve"> рублей;</w:t>
            </w:r>
          </w:p>
          <w:p w:rsidR="00B70A63" w:rsidRPr="00B70A63" w:rsidRDefault="00A052E2" w:rsidP="00B70A63">
            <w:r>
              <w:t>бюджета РМ – 676854,96</w:t>
            </w:r>
            <w:r w:rsidR="00B70A63" w:rsidRPr="00B70A63">
              <w:t xml:space="preserve"> рублей;</w:t>
            </w:r>
          </w:p>
          <w:p w:rsidR="00B70A63" w:rsidRPr="00B70A63" w:rsidRDefault="00B70A63" w:rsidP="00B70A63">
            <w:r w:rsidRPr="00B70A63">
              <w:t xml:space="preserve">бюджета Инсарского муниципального района – </w:t>
            </w:r>
            <w:r w:rsidR="00A052E2">
              <w:t>99537,0</w:t>
            </w:r>
            <w:r w:rsidRPr="00B70A63">
              <w:t xml:space="preserve"> рублей.</w:t>
            </w:r>
          </w:p>
          <w:p w:rsidR="00B70A63" w:rsidRPr="00B70A63" w:rsidRDefault="00B70A63" w:rsidP="00B70A63">
            <w:pPr>
              <w:jc w:val="center"/>
            </w:pPr>
            <w:r w:rsidRPr="00B70A63">
              <w:t>2021 год</w:t>
            </w:r>
            <w:r w:rsidR="00A052E2">
              <w:t xml:space="preserve"> – 1244218,50</w:t>
            </w:r>
            <w:r w:rsidRPr="00B70A63">
              <w:t xml:space="preserve">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</w:t>
            </w:r>
            <w:r w:rsidR="00A052E2">
              <w:t>едерального бюджета – 966935,60</w:t>
            </w:r>
            <w:r w:rsidRPr="00B70A63">
              <w:t xml:space="preserve"> рублей;</w:t>
            </w:r>
          </w:p>
          <w:p w:rsidR="00B70A63" w:rsidRPr="00B70A63" w:rsidRDefault="00A052E2" w:rsidP="00B70A63">
            <w:r>
              <w:t>бюджета РМ – 241733,90</w:t>
            </w:r>
            <w:r w:rsidR="00B70A63" w:rsidRPr="00B70A63">
              <w:t xml:space="preserve"> рублей;</w:t>
            </w:r>
          </w:p>
          <w:p w:rsidR="00B70A63" w:rsidRPr="00B70A63" w:rsidRDefault="00B70A63" w:rsidP="00B70A63">
            <w:r w:rsidRPr="00B70A63">
              <w:t xml:space="preserve">бюджета Инсарского муниципального района – </w:t>
            </w:r>
            <w:r w:rsidR="00A052E2">
              <w:t>35549,0</w:t>
            </w:r>
            <w:r w:rsidRPr="00B70A63">
              <w:t xml:space="preserve"> рублей.</w:t>
            </w:r>
          </w:p>
          <w:p w:rsidR="00B70A63" w:rsidRPr="00B70A63" w:rsidRDefault="00B70A63" w:rsidP="00B70A63">
            <w:pPr>
              <w:jc w:val="center"/>
            </w:pPr>
            <w:r w:rsidRPr="00B70A63">
              <w:t xml:space="preserve">2022 год – </w:t>
            </w:r>
            <w:r w:rsidR="00A052E2">
              <w:t>1308669,50</w:t>
            </w:r>
            <w:r w:rsidRPr="00B70A63">
              <w:t xml:space="preserve">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федерального бюд</w:t>
            </w:r>
            <w:r w:rsidR="00A052E2">
              <w:t>жета – 966935,60</w:t>
            </w:r>
            <w:r w:rsidRPr="00B70A63">
              <w:t xml:space="preserve"> рублей;</w:t>
            </w:r>
          </w:p>
          <w:p w:rsidR="00B70A63" w:rsidRPr="00B70A63" w:rsidRDefault="00A052E2" w:rsidP="00B70A63">
            <w:r>
              <w:t>бюджета РМ – 241733,90</w:t>
            </w:r>
            <w:r w:rsidR="00B70A63" w:rsidRPr="00B70A63">
              <w:t xml:space="preserve"> рублей;</w:t>
            </w:r>
          </w:p>
          <w:p w:rsidR="00B70A63" w:rsidRPr="00B70A63" w:rsidRDefault="00B70A63" w:rsidP="00B70A63">
            <w:r w:rsidRPr="00B70A63">
              <w:t xml:space="preserve">бюджета Инсарского муниципального района – </w:t>
            </w:r>
            <w:r w:rsidR="00A052E2">
              <w:t>1</w:t>
            </w:r>
            <w:r w:rsidRPr="00B70A63">
              <w:t>00000</w:t>
            </w:r>
            <w:r w:rsidR="00A052E2">
              <w:t>,0</w:t>
            </w:r>
            <w:r w:rsidRPr="00B70A63">
              <w:t xml:space="preserve"> рублей.</w:t>
            </w:r>
          </w:p>
          <w:p w:rsidR="00B70A63" w:rsidRPr="00B70A63" w:rsidRDefault="00A052E2" w:rsidP="00B70A63">
            <w:pPr>
              <w:jc w:val="center"/>
            </w:pPr>
            <w:r>
              <w:t xml:space="preserve">2023 год – </w:t>
            </w:r>
            <w:r w:rsidR="00502C4A">
              <w:t>2044507</w:t>
            </w:r>
            <w:r>
              <w:t xml:space="preserve">,50 </w:t>
            </w:r>
            <w:r w:rsidR="00B70A63" w:rsidRPr="00B70A63">
              <w:t>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</w:t>
            </w:r>
            <w:r w:rsidR="00A052E2">
              <w:t xml:space="preserve">едерального бюджета – </w:t>
            </w:r>
            <w:r w:rsidR="00502C4A">
              <w:t>1708039</w:t>
            </w:r>
            <w:r w:rsidR="00A052E2">
              <w:t>,</w:t>
            </w:r>
            <w:r w:rsidR="00502C4A">
              <w:t>98</w:t>
            </w:r>
            <w:r w:rsidRPr="00B70A63">
              <w:t xml:space="preserve"> рублей;</w:t>
            </w:r>
          </w:p>
          <w:p w:rsidR="00B70A63" w:rsidRPr="00B70A63" w:rsidRDefault="00A052E2" w:rsidP="00B70A63">
            <w:r>
              <w:t xml:space="preserve">бюджета РМ – </w:t>
            </w:r>
            <w:r w:rsidR="00502C4A">
              <w:t>278053</w:t>
            </w:r>
            <w:r>
              <w:t>,0</w:t>
            </w:r>
            <w:r w:rsidR="00502C4A">
              <w:t>2</w:t>
            </w:r>
            <w:r w:rsidR="00B70A63" w:rsidRPr="00B70A63">
              <w:t xml:space="preserve"> рублей;</w:t>
            </w:r>
          </w:p>
          <w:p w:rsidR="00B70A63" w:rsidRPr="00B70A63" w:rsidRDefault="00B70A63" w:rsidP="00B70A63">
            <w:r w:rsidRPr="00B70A63">
              <w:t xml:space="preserve">бюджета Инсарского муниципального района – </w:t>
            </w:r>
            <w:r w:rsidR="00502C4A">
              <w:t>58414,5</w:t>
            </w:r>
            <w:r w:rsidR="00A052E2">
              <w:t>0</w:t>
            </w:r>
            <w:r w:rsidRPr="00B70A63">
              <w:t xml:space="preserve"> рублей.</w:t>
            </w:r>
          </w:p>
          <w:p w:rsidR="00B70A63" w:rsidRPr="00B70A63" w:rsidRDefault="00A052E2" w:rsidP="00B70A63">
            <w:pPr>
              <w:jc w:val="center"/>
            </w:pPr>
            <w:r>
              <w:t xml:space="preserve">2024 год – </w:t>
            </w:r>
            <w:r w:rsidR="00502C4A">
              <w:t>2044507</w:t>
            </w:r>
            <w:r>
              <w:t>,50</w:t>
            </w:r>
            <w:r w:rsidR="00B70A63" w:rsidRPr="00B70A63">
              <w:t xml:space="preserve">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</w:t>
            </w:r>
            <w:r w:rsidR="00A052E2">
              <w:t xml:space="preserve">едерального бюджета – </w:t>
            </w:r>
            <w:r w:rsidR="00502C4A">
              <w:t>1708039,98</w:t>
            </w:r>
            <w:r w:rsidRPr="00B70A63">
              <w:t xml:space="preserve"> рублей;</w:t>
            </w:r>
          </w:p>
          <w:p w:rsidR="00B70A63" w:rsidRPr="00B70A63" w:rsidRDefault="00A052E2" w:rsidP="00B70A63">
            <w:r>
              <w:t xml:space="preserve">бюджета РМ – </w:t>
            </w:r>
            <w:r w:rsidR="00502C4A">
              <w:t>278053</w:t>
            </w:r>
            <w:r>
              <w:t>,0</w:t>
            </w:r>
            <w:r w:rsidR="00502C4A">
              <w:t>2</w:t>
            </w:r>
            <w:r w:rsidR="00B70A63" w:rsidRPr="00B70A63">
              <w:t xml:space="preserve"> рублей;</w:t>
            </w:r>
          </w:p>
          <w:p w:rsidR="00B70A63" w:rsidRPr="00B70A63" w:rsidRDefault="00B70A63" w:rsidP="00B70A63">
            <w:r w:rsidRPr="00B70A63">
              <w:t xml:space="preserve">бюджета Инсарского муниципального района – </w:t>
            </w:r>
            <w:r w:rsidR="00502C4A">
              <w:t>58414</w:t>
            </w:r>
            <w:r w:rsidR="00A052E2">
              <w:t>,</w:t>
            </w:r>
            <w:r w:rsidR="00502C4A">
              <w:t>5</w:t>
            </w:r>
            <w:r w:rsidR="00A052E2">
              <w:t>0</w:t>
            </w:r>
            <w:r w:rsidRPr="00B70A63">
              <w:t xml:space="preserve"> рублей.</w:t>
            </w:r>
          </w:p>
          <w:p w:rsidR="00B70A63" w:rsidRPr="00B70A63" w:rsidRDefault="00A052E2" w:rsidP="00B70A63">
            <w:pPr>
              <w:jc w:val="center"/>
            </w:pPr>
            <w:r>
              <w:t xml:space="preserve">2025 год – </w:t>
            </w:r>
            <w:r w:rsidR="008726D0">
              <w:t>2044507</w:t>
            </w:r>
            <w:r>
              <w:t>,50</w:t>
            </w:r>
            <w:r w:rsidR="00B70A63" w:rsidRPr="00B70A63">
              <w:t xml:space="preserve"> рублей,</w:t>
            </w:r>
          </w:p>
          <w:p w:rsidR="00B70A63" w:rsidRPr="00B70A63" w:rsidRDefault="00B70A63" w:rsidP="00B70A63">
            <w:r w:rsidRPr="00B70A63">
              <w:t>в том числе за счет средств:</w:t>
            </w:r>
          </w:p>
          <w:p w:rsidR="00B70A63" w:rsidRPr="00B70A63" w:rsidRDefault="00B70A63" w:rsidP="00B70A63">
            <w:r w:rsidRPr="00B70A63">
              <w:t>ф</w:t>
            </w:r>
            <w:r w:rsidR="00A052E2">
              <w:t xml:space="preserve">едерального бюджета – </w:t>
            </w:r>
            <w:r w:rsidR="008726D0">
              <w:t>1708039</w:t>
            </w:r>
            <w:r w:rsidR="00A052E2">
              <w:t>,</w:t>
            </w:r>
            <w:r w:rsidR="008726D0">
              <w:t>98</w:t>
            </w:r>
            <w:r w:rsidRPr="00B70A63">
              <w:t xml:space="preserve"> рублей;</w:t>
            </w:r>
          </w:p>
          <w:p w:rsidR="00B70A63" w:rsidRPr="00B70A63" w:rsidRDefault="00A052E2" w:rsidP="00B70A63">
            <w:r>
              <w:t xml:space="preserve">бюджета РМ – </w:t>
            </w:r>
            <w:r w:rsidR="008726D0">
              <w:t>278053</w:t>
            </w:r>
            <w:r>
              <w:t>,0</w:t>
            </w:r>
            <w:r w:rsidR="008726D0">
              <w:t>2</w:t>
            </w:r>
            <w:r w:rsidR="00B70A63" w:rsidRPr="00B70A63">
              <w:t xml:space="preserve"> рублей;</w:t>
            </w:r>
          </w:p>
          <w:p w:rsidR="00B70A63" w:rsidRPr="00B70A63" w:rsidRDefault="00B70A63" w:rsidP="008726D0">
            <w:r w:rsidRPr="00B70A63">
              <w:t xml:space="preserve">бюджета Инсарского муниципального района – </w:t>
            </w:r>
            <w:r w:rsidR="008726D0">
              <w:t>58414</w:t>
            </w:r>
            <w:r w:rsidRPr="00B70A63">
              <w:t>,</w:t>
            </w:r>
            <w:r w:rsidR="008726D0">
              <w:t>5</w:t>
            </w:r>
            <w:r w:rsidRPr="00B70A63">
              <w:t>0 рублей.</w:t>
            </w:r>
          </w:p>
        </w:tc>
      </w:tr>
    </w:tbl>
    <w:p w:rsidR="00B70A63" w:rsidRDefault="00B70A63" w:rsidP="00050D33">
      <w:pPr>
        <w:pStyle w:val="a5"/>
      </w:pPr>
      <w:r>
        <w:lastRenderedPageBreak/>
        <w:t>»;</w:t>
      </w:r>
    </w:p>
    <w:p w:rsidR="00E53F40" w:rsidRDefault="00B70A63" w:rsidP="00CC51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1 к Программе изложить в новой редакции, согласно приложению № 1;</w:t>
      </w:r>
    </w:p>
    <w:p w:rsidR="00764BC6" w:rsidRPr="00643378" w:rsidRDefault="00764BC6" w:rsidP="00764BC6">
      <w:pPr>
        <w:pStyle w:val="a4"/>
        <w:ind w:firstLine="720"/>
      </w:pPr>
      <w:r w:rsidRPr="00643378">
        <w:t xml:space="preserve">2. </w:t>
      </w:r>
      <w:proofErr w:type="gramStart"/>
      <w:r w:rsidR="004D360A">
        <w:t>К</w:t>
      </w:r>
      <w:r w:rsidRPr="00643378">
        <w:t>онтроль за</w:t>
      </w:r>
      <w:proofErr w:type="gramEnd"/>
      <w:r w:rsidRPr="00643378">
        <w:t xml:space="preserve"> исполнением настоящего постановления</w:t>
      </w:r>
      <w:r w:rsidR="00A052E2">
        <w:t xml:space="preserve"> </w:t>
      </w:r>
      <w:r w:rsidR="005C4ABD">
        <w:t xml:space="preserve">возложить на Акимова А.В. </w:t>
      </w:r>
      <w:r w:rsidR="00AC571E">
        <w:t>–</w:t>
      </w:r>
      <w:r w:rsidR="005C4ABD">
        <w:t xml:space="preserve"> </w:t>
      </w:r>
      <w:r w:rsidR="00AC571E">
        <w:t xml:space="preserve">заместителя главы – начальника управления строительства, архитектуры, ЖКХ и дорожного хозяйства администрации </w:t>
      </w:r>
      <w:proofErr w:type="spellStart"/>
      <w:r w:rsidR="00AC571E">
        <w:t>Инсарского</w:t>
      </w:r>
      <w:proofErr w:type="spellEnd"/>
      <w:r w:rsidR="00AC571E">
        <w:t xml:space="preserve"> муниципального района</w:t>
      </w:r>
      <w:r w:rsidRPr="00643378">
        <w:t>.</w:t>
      </w:r>
    </w:p>
    <w:p w:rsidR="00D1222D" w:rsidRDefault="00D1222D" w:rsidP="00764BC6">
      <w:pPr>
        <w:pStyle w:val="a5"/>
        <w:ind w:firstLine="0"/>
        <w:rPr>
          <w:sz w:val="24"/>
        </w:rPr>
      </w:pPr>
    </w:p>
    <w:p w:rsidR="00B70A63" w:rsidRDefault="00B70A63" w:rsidP="00764BC6">
      <w:pPr>
        <w:pStyle w:val="a5"/>
        <w:ind w:firstLine="0"/>
        <w:rPr>
          <w:sz w:val="24"/>
        </w:rPr>
      </w:pPr>
    </w:p>
    <w:p w:rsidR="00D1222D" w:rsidRPr="00CC51C4" w:rsidRDefault="00D1222D" w:rsidP="00764BC6">
      <w:pPr>
        <w:pStyle w:val="a5"/>
        <w:ind w:firstLine="0"/>
        <w:rPr>
          <w:sz w:val="24"/>
        </w:rPr>
      </w:pPr>
    </w:p>
    <w:p w:rsidR="00C4693E" w:rsidRDefault="00C4693E">
      <w:pPr>
        <w:pStyle w:val="a5"/>
        <w:ind w:firstLine="0"/>
        <w:rPr>
          <w:szCs w:val="28"/>
        </w:rPr>
      </w:pPr>
      <w:r>
        <w:rPr>
          <w:szCs w:val="28"/>
        </w:rPr>
        <w:t>Первый заместитель г</w:t>
      </w:r>
      <w:r w:rsidR="00184DBE">
        <w:rPr>
          <w:szCs w:val="28"/>
        </w:rPr>
        <w:t>лав</w:t>
      </w:r>
      <w:r>
        <w:rPr>
          <w:szCs w:val="28"/>
        </w:rPr>
        <w:t>ы</w:t>
      </w:r>
    </w:p>
    <w:p w:rsidR="00184DBE" w:rsidRDefault="00184DBE">
      <w:pPr>
        <w:pStyle w:val="a5"/>
        <w:ind w:firstLine="0"/>
        <w:rPr>
          <w:szCs w:val="28"/>
        </w:rPr>
      </w:pPr>
      <w:r>
        <w:rPr>
          <w:szCs w:val="28"/>
        </w:rPr>
        <w:t xml:space="preserve">Инсарского муниципального района           </w:t>
      </w:r>
      <w:r w:rsidR="00C4693E">
        <w:rPr>
          <w:szCs w:val="28"/>
        </w:rPr>
        <w:t xml:space="preserve">  </w:t>
      </w:r>
      <w:r w:rsidR="00E77F56">
        <w:rPr>
          <w:szCs w:val="28"/>
        </w:rPr>
        <w:t xml:space="preserve">                                </w:t>
      </w:r>
      <w:r w:rsidR="00C4693E">
        <w:rPr>
          <w:szCs w:val="28"/>
        </w:rPr>
        <w:t xml:space="preserve">               А.Б. Пронин</w:t>
      </w:r>
    </w:p>
    <w:p w:rsidR="00D1222D" w:rsidRDefault="00D1222D">
      <w:pPr>
        <w:pStyle w:val="a5"/>
        <w:ind w:firstLine="0"/>
        <w:rPr>
          <w:sz w:val="22"/>
          <w:szCs w:val="22"/>
        </w:rPr>
      </w:pPr>
    </w:p>
    <w:p w:rsidR="00C4693E" w:rsidRDefault="00C4693E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</w:pPr>
    </w:p>
    <w:p w:rsidR="004D30FB" w:rsidRDefault="004D30FB">
      <w:pPr>
        <w:pStyle w:val="a5"/>
        <w:ind w:firstLine="0"/>
        <w:rPr>
          <w:sz w:val="22"/>
          <w:szCs w:val="22"/>
        </w:rPr>
        <w:sectPr w:rsidR="004D30FB" w:rsidSect="00CC51C4">
          <w:pgSz w:w="11906" w:h="16838"/>
          <w:pgMar w:top="1134" w:right="567" w:bottom="540" w:left="1134" w:header="709" w:footer="709" w:gutter="0"/>
          <w:cols w:space="708"/>
          <w:docGrid w:linePitch="360"/>
        </w:sectPr>
      </w:pPr>
    </w:p>
    <w:p w:rsidR="000C3098" w:rsidRDefault="000C3098" w:rsidP="000C3098">
      <w:pPr>
        <w:ind w:left="83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C3098" w:rsidRDefault="000C3098" w:rsidP="000C3098">
      <w:pPr>
        <w:ind w:left="836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C3098" w:rsidRDefault="000C3098" w:rsidP="000C3098">
      <w:pPr>
        <w:ind w:left="8364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Инсарского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C3098" w:rsidRDefault="000C3098" w:rsidP="000C3098">
      <w:pPr>
        <w:ind w:left="8364"/>
        <w:jc w:val="right"/>
        <w:rPr>
          <w:sz w:val="28"/>
          <w:szCs w:val="28"/>
        </w:rPr>
      </w:pPr>
      <w:r>
        <w:rPr>
          <w:sz w:val="28"/>
          <w:szCs w:val="28"/>
        </w:rPr>
        <w:t>от  30 января  2023 г. № 25</w:t>
      </w:r>
    </w:p>
    <w:p w:rsidR="000C3098" w:rsidRDefault="000C3098" w:rsidP="000C3098">
      <w:pPr>
        <w:ind w:left="8364"/>
        <w:jc w:val="right"/>
        <w:rPr>
          <w:sz w:val="28"/>
          <w:szCs w:val="28"/>
        </w:rPr>
      </w:pPr>
    </w:p>
    <w:p w:rsidR="000C3098" w:rsidRDefault="000C3098" w:rsidP="000C3098">
      <w:pPr>
        <w:ind w:left="8364"/>
        <w:jc w:val="right"/>
        <w:rPr>
          <w:sz w:val="28"/>
          <w:szCs w:val="28"/>
        </w:rPr>
      </w:pPr>
    </w:p>
    <w:p w:rsidR="000C3098" w:rsidRPr="006C30CA" w:rsidRDefault="000C3098" w:rsidP="000C3098">
      <w:pPr>
        <w:ind w:left="8364"/>
        <w:jc w:val="right"/>
        <w:rPr>
          <w:sz w:val="28"/>
          <w:szCs w:val="28"/>
        </w:rPr>
      </w:pPr>
      <w:r w:rsidRPr="006C30C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6C30CA">
        <w:rPr>
          <w:sz w:val="28"/>
          <w:szCs w:val="28"/>
        </w:rPr>
        <w:t>1</w:t>
      </w:r>
    </w:p>
    <w:p w:rsidR="000C3098" w:rsidRPr="006C30CA" w:rsidRDefault="000C3098" w:rsidP="000C3098">
      <w:pPr>
        <w:ind w:left="8364"/>
        <w:jc w:val="right"/>
        <w:rPr>
          <w:sz w:val="28"/>
          <w:szCs w:val="28"/>
        </w:rPr>
      </w:pPr>
      <w:r w:rsidRPr="006C30CA">
        <w:rPr>
          <w:sz w:val="28"/>
          <w:szCs w:val="28"/>
        </w:rPr>
        <w:t>к муниципальной программе</w:t>
      </w:r>
    </w:p>
    <w:p w:rsidR="000C3098" w:rsidRDefault="000C3098" w:rsidP="000C3098">
      <w:pPr>
        <w:ind w:left="8364"/>
        <w:jc w:val="right"/>
        <w:rPr>
          <w:sz w:val="28"/>
          <w:szCs w:val="28"/>
        </w:rPr>
      </w:pPr>
      <w:r w:rsidRPr="006C30CA">
        <w:rPr>
          <w:sz w:val="28"/>
          <w:szCs w:val="28"/>
        </w:rPr>
        <w:t xml:space="preserve"> «Обеспече</w:t>
      </w:r>
      <w:r>
        <w:rPr>
          <w:sz w:val="28"/>
          <w:szCs w:val="28"/>
        </w:rPr>
        <w:t xml:space="preserve">ние жильем молодых семей </w:t>
      </w:r>
    </w:p>
    <w:p w:rsidR="000C3098" w:rsidRPr="006C30CA" w:rsidRDefault="000C3098" w:rsidP="000C3098">
      <w:pPr>
        <w:ind w:left="83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Инсарском</w:t>
      </w:r>
      <w:proofErr w:type="spellEnd"/>
      <w:r>
        <w:rPr>
          <w:sz w:val="28"/>
          <w:szCs w:val="28"/>
        </w:rPr>
        <w:t xml:space="preserve"> муниципальном районе на 2016</w:t>
      </w:r>
      <w:r w:rsidRPr="006C30C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C30CA">
        <w:rPr>
          <w:sz w:val="28"/>
          <w:szCs w:val="28"/>
        </w:rPr>
        <w:t xml:space="preserve"> годы»</w:t>
      </w:r>
    </w:p>
    <w:p w:rsidR="000C3098" w:rsidRPr="006C30CA" w:rsidRDefault="000C3098" w:rsidP="000C3098">
      <w:pPr>
        <w:rPr>
          <w:sz w:val="28"/>
          <w:szCs w:val="28"/>
        </w:rPr>
      </w:pPr>
    </w:p>
    <w:p w:rsidR="000C3098" w:rsidRPr="006C30CA" w:rsidRDefault="000C3098" w:rsidP="000C3098">
      <w:pPr>
        <w:jc w:val="center"/>
        <w:rPr>
          <w:sz w:val="28"/>
          <w:szCs w:val="28"/>
        </w:rPr>
      </w:pPr>
      <w:r w:rsidRPr="006C30CA">
        <w:rPr>
          <w:sz w:val="28"/>
          <w:szCs w:val="28"/>
        </w:rPr>
        <w:t>ПЕРЕЧЕНЬ</w:t>
      </w:r>
    </w:p>
    <w:p w:rsidR="000C3098" w:rsidRDefault="000C3098" w:rsidP="000C3098">
      <w:pPr>
        <w:jc w:val="center"/>
        <w:rPr>
          <w:sz w:val="28"/>
          <w:szCs w:val="28"/>
        </w:rPr>
      </w:pPr>
      <w:r w:rsidRPr="006C30CA">
        <w:rPr>
          <w:sz w:val="28"/>
          <w:szCs w:val="28"/>
        </w:rPr>
        <w:t>мероприятий по реализации муниципальной программы  «Обеспече</w:t>
      </w:r>
      <w:r>
        <w:rPr>
          <w:sz w:val="28"/>
          <w:szCs w:val="28"/>
        </w:rPr>
        <w:t>ние жильем молодых семей</w:t>
      </w:r>
    </w:p>
    <w:p w:rsidR="000C3098" w:rsidRPr="006C30CA" w:rsidRDefault="000C3098" w:rsidP="000C30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Инсарском</w:t>
      </w:r>
      <w:proofErr w:type="spellEnd"/>
      <w:r>
        <w:rPr>
          <w:sz w:val="28"/>
          <w:szCs w:val="28"/>
        </w:rPr>
        <w:t xml:space="preserve"> муниципальном районе на 2016</w:t>
      </w:r>
      <w:r w:rsidRPr="006C30CA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6C30CA">
        <w:rPr>
          <w:sz w:val="28"/>
          <w:szCs w:val="28"/>
        </w:rPr>
        <w:t xml:space="preserve"> годы»</w:t>
      </w:r>
    </w:p>
    <w:p w:rsidR="000C3098" w:rsidRDefault="000C3098" w:rsidP="000C3098">
      <w:pPr>
        <w:ind w:left="7560"/>
        <w:rPr>
          <w:sz w:val="28"/>
          <w:szCs w:val="28"/>
        </w:rPr>
      </w:pPr>
    </w:p>
    <w:tbl>
      <w:tblPr>
        <w:tblStyle w:val="a7"/>
        <w:tblW w:w="15768" w:type="dxa"/>
        <w:tblLayout w:type="fixed"/>
        <w:tblLook w:val="01E0"/>
      </w:tblPr>
      <w:tblGrid>
        <w:gridCol w:w="540"/>
        <w:gridCol w:w="2687"/>
        <w:gridCol w:w="1134"/>
        <w:gridCol w:w="1134"/>
        <w:gridCol w:w="1093"/>
        <w:gridCol w:w="1134"/>
        <w:gridCol w:w="1134"/>
        <w:gridCol w:w="1276"/>
        <w:gridCol w:w="1237"/>
        <w:gridCol w:w="1159"/>
        <w:gridCol w:w="1080"/>
        <w:gridCol w:w="1080"/>
        <w:gridCol w:w="1080"/>
      </w:tblGrid>
      <w:tr w:rsidR="000C3098" w:rsidTr="00A02BAA">
        <w:tc>
          <w:tcPr>
            <w:tcW w:w="540" w:type="dxa"/>
            <w:vMerge w:val="restart"/>
          </w:tcPr>
          <w:p w:rsidR="000C3098" w:rsidRDefault="000C3098" w:rsidP="00A02BAA">
            <w:pPr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0C3098" w:rsidRDefault="000C3098" w:rsidP="00A02BAA">
            <w:pPr>
              <w:jc w:val="center"/>
            </w:pPr>
            <w:r>
              <w:t>Наименование мероприятия / источник финансирования</w:t>
            </w:r>
          </w:p>
        </w:tc>
        <w:tc>
          <w:tcPr>
            <w:tcW w:w="1134" w:type="dxa"/>
            <w:vMerge w:val="restart"/>
          </w:tcPr>
          <w:p w:rsidR="000C3098" w:rsidRDefault="000C3098" w:rsidP="00A02BAA">
            <w:pPr>
              <w:jc w:val="center"/>
            </w:pPr>
            <w:r>
              <w:t>2016-2025 годы</w:t>
            </w:r>
          </w:p>
        </w:tc>
        <w:tc>
          <w:tcPr>
            <w:tcW w:w="11407" w:type="dxa"/>
            <w:gridSpan w:val="10"/>
          </w:tcPr>
          <w:p w:rsidR="000C3098" w:rsidRDefault="000C3098" w:rsidP="00A02BAA">
            <w:pPr>
              <w:jc w:val="center"/>
            </w:pPr>
            <w:r>
              <w:t>в том числе</w:t>
            </w:r>
          </w:p>
        </w:tc>
      </w:tr>
      <w:tr w:rsidR="000C3098" w:rsidTr="00A02BAA">
        <w:tc>
          <w:tcPr>
            <w:tcW w:w="540" w:type="dxa"/>
            <w:vMerge/>
          </w:tcPr>
          <w:p w:rsidR="000C3098" w:rsidRDefault="000C3098" w:rsidP="00A02BAA">
            <w:pPr>
              <w:jc w:val="center"/>
            </w:pPr>
          </w:p>
        </w:tc>
        <w:tc>
          <w:tcPr>
            <w:tcW w:w="2687" w:type="dxa"/>
            <w:vMerge/>
          </w:tcPr>
          <w:p w:rsidR="000C3098" w:rsidRDefault="000C3098" w:rsidP="00A02BAA">
            <w:pPr>
              <w:jc w:val="center"/>
            </w:pPr>
          </w:p>
        </w:tc>
        <w:tc>
          <w:tcPr>
            <w:tcW w:w="1134" w:type="dxa"/>
            <w:vMerge/>
          </w:tcPr>
          <w:p w:rsidR="000C3098" w:rsidRDefault="000C3098" w:rsidP="00A02BAA">
            <w:pPr>
              <w:jc w:val="center"/>
            </w:pPr>
          </w:p>
        </w:tc>
        <w:tc>
          <w:tcPr>
            <w:tcW w:w="1134" w:type="dxa"/>
          </w:tcPr>
          <w:p w:rsidR="000C3098" w:rsidRDefault="000C3098" w:rsidP="00A02BAA">
            <w:pPr>
              <w:jc w:val="center"/>
            </w:pPr>
            <w:r>
              <w:t>2016</w:t>
            </w:r>
          </w:p>
        </w:tc>
        <w:tc>
          <w:tcPr>
            <w:tcW w:w="1093" w:type="dxa"/>
          </w:tcPr>
          <w:p w:rsidR="000C3098" w:rsidRDefault="000C3098" w:rsidP="00A02BAA">
            <w:pPr>
              <w:jc w:val="center"/>
            </w:pPr>
            <w:r>
              <w:t>2017</w:t>
            </w:r>
          </w:p>
        </w:tc>
        <w:tc>
          <w:tcPr>
            <w:tcW w:w="1134" w:type="dxa"/>
          </w:tcPr>
          <w:p w:rsidR="000C3098" w:rsidRDefault="000C3098" w:rsidP="00A02BAA">
            <w:pPr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0C3098" w:rsidRDefault="000C3098" w:rsidP="00A02BAA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0C3098" w:rsidRDefault="000C3098" w:rsidP="00A02BAA">
            <w:pPr>
              <w:jc w:val="center"/>
            </w:pPr>
            <w:r>
              <w:t>2020</w:t>
            </w:r>
          </w:p>
        </w:tc>
        <w:tc>
          <w:tcPr>
            <w:tcW w:w="1237" w:type="dxa"/>
          </w:tcPr>
          <w:p w:rsidR="000C3098" w:rsidRDefault="000C3098" w:rsidP="00A02BAA">
            <w:pPr>
              <w:jc w:val="center"/>
            </w:pPr>
            <w:r>
              <w:t>2021</w:t>
            </w:r>
          </w:p>
        </w:tc>
        <w:tc>
          <w:tcPr>
            <w:tcW w:w="1159" w:type="dxa"/>
          </w:tcPr>
          <w:p w:rsidR="000C3098" w:rsidRDefault="000C3098" w:rsidP="00A02BAA">
            <w:pPr>
              <w:jc w:val="center"/>
            </w:pPr>
            <w:r>
              <w:t>2022</w:t>
            </w:r>
          </w:p>
        </w:tc>
        <w:tc>
          <w:tcPr>
            <w:tcW w:w="1080" w:type="dxa"/>
          </w:tcPr>
          <w:p w:rsidR="000C3098" w:rsidRDefault="000C3098" w:rsidP="00A02BAA">
            <w:pPr>
              <w:jc w:val="center"/>
            </w:pPr>
            <w:r>
              <w:t>2023</w:t>
            </w:r>
          </w:p>
        </w:tc>
        <w:tc>
          <w:tcPr>
            <w:tcW w:w="1080" w:type="dxa"/>
          </w:tcPr>
          <w:p w:rsidR="000C3098" w:rsidRDefault="000C3098" w:rsidP="00A02BAA">
            <w:pPr>
              <w:jc w:val="center"/>
            </w:pPr>
            <w:r>
              <w:t>2024</w:t>
            </w:r>
          </w:p>
        </w:tc>
        <w:tc>
          <w:tcPr>
            <w:tcW w:w="1080" w:type="dxa"/>
          </w:tcPr>
          <w:p w:rsidR="000C3098" w:rsidRDefault="000C3098" w:rsidP="00A02BAA">
            <w:pPr>
              <w:jc w:val="center"/>
            </w:pPr>
            <w:r>
              <w:t>2025</w:t>
            </w:r>
          </w:p>
        </w:tc>
      </w:tr>
      <w:tr w:rsidR="000C3098" w:rsidTr="00A02BAA">
        <w:tc>
          <w:tcPr>
            <w:tcW w:w="540" w:type="dxa"/>
            <w:vMerge w:val="restart"/>
          </w:tcPr>
          <w:p w:rsidR="000C3098" w:rsidRDefault="000C3098" w:rsidP="00A02BAA">
            <w:r>
              <w:t>11</w:t>
            </w:r>
          </w:p>
        </w:tc>
        <w:tc>
          <w:tcPr>
            <w:tcW w:w="15228" w:type="dxa"/>
            <w:gridSpan w:val="12"/>
          </w:tcPr>
          <w:p w:rsidR="000C3098" w:rsidRDefault="000C3098" w:rsidP="00A02BAA">
            <w:r>
              <w:t>Финансовое обеспечение реализации программы</w:t>
            </w:r>
          </w:p>
        </w:tc>
      </w:tr>
      <w:tr w:rsidR="000C3098" w:rsidTr="00A02BAA">
        <w:trPr>
          <w:trHeight w:val="555"/>
        </w:trPr>
        <w:tc>
          <w:tcPr>
            <w:tcW w:w="540" w:type="dxa"/>
            <w:vMerge/>
          </w:tcPr>
          <w:p w:rsidR="000C3098" w:rsidRDefault="000C3098" w:rsidP="00A02BAA"/>
        </w:tc>
        <w:tc>
          <w:tcPr>
            <w:tcW w:w="2687" w:type="dxa"/>
          </w:tcPr>
          <w:p w:rsidR="000C3098" w:rsidRDefault="000C3098" w:rsidP="00A02BAA">
            <w:r>
              <w:t>Предоставление молодым семьям социальной выплаты на строительство или приобретение жилья</w:t>
            </w:r>
            <w:proofErr w:type="gramStart"/>
            <w:r>
              <w:t>/ В</w:t>
            </w:r>
            <w:proofErr w:type="gramEnd"/>
            <w:r>
              <w:t>сего</w:t>
            </w:r>
          </w:p>
        </w:tc>
        <w:tc>
          <w:tcPr>
            <w:tcW w:w="1134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28816013,30</w:t>
            </w:r>
          </w:p>
        </w:tc>
        <w:tc>
          <w:tcPr>
            <w:tcW w:w="1134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6345897,00</w:t>
            </w:r>
          </w:p>
        </w:tc>
        <w:tc>
          <w:tcPr>
            <w:tcW w:w="1093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7264643,00</w:t>
            </w:r>
          </w:p>
        </w:tc>
        <w:tc>
          <w:tcPr>
            <w:tcW w:w="1134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4048165,0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1194600,0</w:t>
            </w:r>
          </w:p>
        </w:tc>
        <w:tc>
          <w:tcPr>
            <w:tcW w:w="1276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3483811,8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37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 w:rsidRPr="00D536C6">
              <w:rPr>
                <w:sz w:val="16"/>
                <w:szCs w:val="16"/>
              </w:rPr>
              <w:t>1244218,50</w:t>
            </w:r>
          </w:p>
        </w:tc>
        <w:tc>
          <w:tcPr>
            <w:tcW w:w="1159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1363000,0</w:t>
            </w:r>
            <w:r w:rsidRPr="00D536C6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2044507,5</w:t>
            </w:r>
            <w:r w:rsidRPr="00D536C6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2044507,5</w:t>
            </w:r>
            <w:r w:rsidRPr="00D536C6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vAlign w:val="center"/>
          </w:tcPr>
          <w:p w:rsidR="000C3098" w:rsidRPr="00D536C6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2044507,5</w:t>
            </w:r>
            <w:r w:rsidRPr="00D536C6">
              <w:rPr>
                <w:sz w:val="16"/>
                <w:szCs w:val="16"/>
              </w:rPr>
              <w:t>0</w:t>
            </w:r>
          </w:p>
        </w:tc>
      </w:tr>
      <w:tr w:rsidR="000C3098" w:rsidTr="00A02BAA">
        <w:trPr>
          <w:trHeight w:val="706"/>
        </w:trPr>
        <w:tc>
          <w:tcPr>
            <w:tcW w:w="540" w:type="dxa"/>
            <w:vMerge/>
          </w:tcPr>
          <w:p w:rsidR="000C3098" w:rsidRDefault="000C3098" w:rsidP="00A02BAA"/>
        </w:tc>
        <w:tc>
          <w:tcPr>
            <w:tcW w:w="2687" w:type="dxa"/>
          </w:tcPr>
          <w:p w:rsidR="000C3098" w:rsidRDefault="000C3098" w:rsidP="00A02BAA">
            <w: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16061287,99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2045882,00</w:t>
            </w:r>
          </w:p>
        </w:tc>
        <w:tc>
          <w:tcPr>
            <w:tcW w:w="1093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2462139,69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3105512,80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905655,66</w:t>
            </w:r>
          </w:p>
        </w:tc>
        <w:tc>
          <w:tcPr>
            <w:tcW w:w="1276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2707419,84</w:t>
            </w:r>
          </w:p>
        </w:tc>
        <w:tc>
          <w:tcPr>
            <w:tcW w:w="1237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966935,60</w:t>
            </w:r>
          </w:p>
        </w:tc>
        <w:tc>
          <w:tcPr>
            <w:tcW w:w="1159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1086219,22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1708039,98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1708039,98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1708039,98</w:t>
            </w:r>
          </w:p>
        </w:tc>
      </w:tr>
      <w:tr w:rsidR="000C3098" w:rsidTr="00A02BAA">
        <w:tc>
          <w:tcPr>
            <w:tcW w:w="540" w:type="dxa"/>
            <w:vMerge/>
          </w:tcPr>
          <w:p w:rsidR="000C3098" w:rsidRDefault="000C3098" w:rsidP="00A02BAA"/>
        </w:tc>
        <w:tc>
          <w:tcPr>
            <w:tcW w:w="2687" w:type="dxa"/>
          </w:tcPr>
          <w:p w:rsidR="000C3098" w:rsidRDefault="000C3098" w:rsidP="00A02BAA">
            <w:r>
              <w:t>Средства республиканского бюджета Республики Мордовия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11534327,31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4081015,00</w:t>
            </w:r>
          </w:p>
        </w:tc>
        <w:tc>
          <w:tcPr>
            <w:tcW w:w="1093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4552503,31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776378,20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238906,34</w:t>
            </w:r>
          </w:p>
        </w:tc>
        <w:tc>
          <w:tcPr>
            <w:tcW w:w="1276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676854,96</w:t>
            </w:r>
          </w:p>
        </w:tc>
        <w:tc>
          <w:tcPr>
            <w:tcW w:w="1237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241733,90</w:t>
            </w:r>
          </w:p>
        </w:tc>
        <w:tc>
          <w:tcPr>
            <w:tcW w:w="1159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176826,38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278053,02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278053,02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278053,02</w:t>
            </w:r>
          </w:p>
        </w:tc>
      </w:tr>
      <w:tr w:rsidR="000C3098" w:rsidTr="00A02BAA">
        <w:tc>
          <w:tcPr>
            <w:tcW w:w="540" w:type="dxa"/>
            <w:vMerge/>
          </w:tcPr>
          <w:p w:rsidR="000C3098" w:rsidRDefault="000C3098" w:rsidP="00A02BAA"/>
        </w:tc>
        <w:tc>
          <w:tcPr>
            <w:tcW w:w="2687" w:type="dxa"/>
          </w:tcPr>
          <w:p w:rsidR="000C3098" w:rsidRDefault="000C3098" w:rsidP="00A02BAA">
            <w:r>
              <w:t xml:space="preserve">Средства бюджета </w:t>
            </w:r>
            <w:proofErr w:type="spellStart"/>
            <w:r>
              <w:t>Инсарского</w:t>
            </w:r>
            <w:proofErr w:type="spellEnd"/>
            <w:r>
              <w:t xml:space="preserve"> муниципального </w:t>
            </w:r>
            <w:r>
              <w:lastRenderedPageBreak/>
              <w:t>района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1220398,00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219000,00</w:t>
            </w:r>
          </w:p>
        </w:tc>
        <w:tc>
          <w:tcPr>
            <w:tcW w:w="1093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250000,00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166274,00</w:t>
            </w:r>
          </w:p>
        </w:tc>
        <w:tc>
          <w:tcPr>
            <w:tcW w:w="1134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50038,00</w:t>
            </w:r>
          </w:p>
        </w:tc>
        <w:tc>
          <w:tcPr>
            <w:tcW w:w="1276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99537,00</w:t>
            </w:r>
          </w:p>
        </w:tc>
        <w:tc>
          <w:tcPr>
            <w:tcW w:w="1237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35549,00</w:t>
            </w:r>
          </w:p>
        </w:tc>
        <w:tc>
          <w:tcPr>
            <w:tcW w:w="1159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99654,40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58414,50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58414,50</w:t>
            </w:r>
          </w:p>
        </w:tc>
        <w:tc>
          <w:tcPr>
            <w:tcW w:w="1080" w:type="dxa"/>
            <w:vAlign w:val="center"/>
          </w:tcPr>
          <w:p w:rsidR="000C3098" w:rsidRPr="00CD02B7" w:rsidRDefault="000C3098" w:rsidP="00A02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58414,50</w:t>
            </w:r>
          </w:p>
        </w:tc>
      </w:tr>
      <w:tr w:rsidR="000C3098" w:rsidTr="00A02BAA">
        <w:tc>
          <w:tcPr>
            <w:tcW w:w="540" w:type="dxa"/>
          </w:tcPr>
          <w:p w:rsidR="000C3098" w:rsidRDefault="000C3098" w:rsidP="00A02BAA">
            <w:r>
              <w:lastRenderedPageBreak/>
              <w:t>22</w:t>
            </w:r>
          </w:p>
        </w:tc>
        <w:tc>
          <w:tcPr>
            <w:tcW w:w="2687" w:type="dxa"/>
          </w:tcPr>
          <w:p w:rsidR="000C3098" w:rsidRDefault="000C3098" w:rsidP="00A02BAA">
            <w:r>
              <w:t>Организация учета молодых семей, участвующих в Программе</w:t>
            </w:r>
          </w:p>
        </w:tc>
        <w:tc>
          <w:tcPr>
            <w:tcW w:w="12541" w:type="dxa"/>
            <w:gridSpan w:val="11"/>
          </w:tcPr>
          <w:p w:rsidR="000C3098" w:rsidRDefault="000C3098" w:rsidP="00A02BAA">
            <w:pPr>
              <w:jc w:val="center"/>
            </w:pPr>
            <w:r>
              <w:t>не требует финансирования</w:t>
            </w:r>
          </w:p>
        </w:tc>
      </w:tr>
      <w:tr w:rsidR="000C3098" w:rsidTr="00A02BAA">
        <w:tc>
          <w:tcPr>
            <w:tcW w:w="540" w:type="dxa"/>
          </w:tcPr>
          <w:p w:rsidR="000C3098" w:rsidRDefault="000C3098" w:rsidP="00A02BAA">
            <w:r>
              <w:t>33</w:t>
            </w:r>
          </w:p>
        </w:tc>
        <w:tc>
          <w:tcPr>
            <w:tcW w:w="2687" w:type="dxa"/>
          </w:tcPr>
          <w:p w:rsidR="000C3098" w:rsidRDefault="000C3098" w:rsidP="00A02BAA">
            <w:pPr>
              <w:pStyle w:val="a8"/>
            </w:pPr>
            <w:r>
              <w:t>Подача заявки на участие в мероприятии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541" w:type="dxa"/>
            <w:gridSpan w:val="11"/>
          </w:tcPr>
          <w:p w:rsidR="000C3098" w:rsidRDefault="000C3098" w:rsidP="00A02BAA">
            <w:pPr>
              <w:jc w:val="center"/>
            </w:pPr>
            <w:r>
              <w:t>не требует финансирования</w:t>
            </w:r>
          </w:p>
        </w:tc>
      </w:tr>
      <w:tr w:rsidR="000C3098" w:rsidTr="00A02BAA">
        <w:tc>
          <w:tcPr>
            <w:tcW w:w="540" w:type="dxa"/>
          </w:tcPr>
          <w:p w:rsidR="000C3098" w:rsidRDefault="000C3098" w:rsidP="00A02BAA">
            <w:r>
              <w:t>44</w:t>
            </w:r>
          </w:p>
        </w:tc>
        <w:tc>
          <w:tcPr>
            <w:tcW w:w="2687" w:type="dxa"/>
          </w:tcPr>
          <w:p w:rsidR="000C3098" w:rsidRDefault="000C3098" w:rsidP="00A02BAA">
            <w:pPr>
              <w:pStyle w:val="a8"/>
            </w:pPr>
            <w:r>
              <w:t>Разработка и подготовка информационно-аналитических материалов. Организация разъяснительной работы среди молодежи. Освещение цели и задачи Подпрограммы</w:t>
            </w:r>
          </w:p>
        </w:tc>
        <w:tc>
          <w:tcPr>
            <w:tcW w:w="12541" w:type="dxa"/>
            <w:gridSpan w:val="11"/>
          </w:tcPr>
          <w:p w:rsidR="000C3098" w:rsidRDefault="000C3098" w:rsidP="00A02BAA">
            <w:pPr>
              <w:jc w:val="center"/>
            </w:pPr>
            <w:r>
              <w:t>не требует финансирования</w:t>
            </w:r>
          </w:p>
        </w:tc>
      </w:tr>
    </w:tbl>
    <w:p w:rsidR="004D30FB" w:rsidRDefault="004D30FB" w:rsidP="000C3098">
      <w:pPr>
        <w:ind w:left="8364"/>
        <w:jc w:val="right"/>
        <w:rPr>
          <w:sz w:val="22"/>
          <w:szCs w:val="22"/>
        </w:rPr>
      </w:pPr>
    </w:p>
    <w:sectPr w:rsidR="004D30FB" w:rsidSect="000C3098">
      <w:pgSz w:w="16837" w:h="11905" w:orient="landscape"/>
      <w:pgMar w:top="799" w:right="567" w:bottom="799" w:left="4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5F8A"/>
    <w:rsid w:val="00050D33"/>
    <w:rsid w:val="000927AF"/>
    <w:rsid w:val="000A58DE"/>
    <w:rsid w:val="000A5C54"/>
    <w:rsid w:val="000C3098"/>
    <w:rsid w:val="000C64E3"/>
    <w:rsid w:val="000D47FA"/>
    <w:rsid w:val="000E3F79"/>
    <w:rsid w:val="000F1604"/>
    <w:rsid w:val="000F1D9D"/>
    <w:rsid w:val="00104BA0"/>
    <w:rsid w:val="0012591B"/>
    <w:rsid w:val="0014134F"/>
    <w:rsid w:val="00175FD7"/>
    <w:rsid w:val="00176A01"/>
    <w:rsid w:val="00184DBE"/>
    <w:rsid w:val="00194DE9"/>
    <w:rsid w:val="001C4AF9"/>
    <w:rsid w:val="001F55F4"/>
    <w:rsid w:val="001F72DB"/>
    <w:rsid w:val="002419B7"/>
    <w:rsid w:val="002D758B"/>
    <w:rsid w:val="003238E5"/>
    <w:rsid w:val="00325654"/>
    <w:rsid w:val="003558D2"/>
    <w:rsid w:val="00370C00"/>
    <w:rsid w:val="003805AA"/>
    <w:rsid w:val="003840B3"/>
    <w:rsid w:val="003A5D67"/>
    <w:rsid w:val="003B373D"/>
    <w:rsid w:val="003B6EF1"/>
    <w:rsid w:val="003E2D75"/>
    <w:rsid w:val="003E3899"/>
    <w:rsid w:val="00413779"/>
    <w:rsid w:val="00440D53"/>
    <w:rsid w:val="004916AA"/>
    <w:rsid w:val="004D30FB"/>
    <w:rsid w:val="004D360A"/>
    <w:rsid w:val="004E1A76"/>
    <w:rsid w:val="004F64DC"/>
    <w:rsid w:val="00501F72"/>
    <w:rsid w:val="00502C4A"/>
    <w:rsid w:val="00515B8B"/>
    <w:rsid w:val="005217B8"/>
    <w:rsid w:val="0055318C"/>
    <w:rsid w:val="005655E7"/>
    <w:rsid w:val="005A7137"/>
    <w:rsid w:val="005B6D61"/>
    <w:rsid w:val="005C4ABD"/>
    <w:rsid w:val="005E2066"/>
    <w:rsid w:val="00615146"/>
    <w:rsid w:val="006310D5"/>
    <w:rsid w:val="00642C13"/>
    <w:rsid w:val="00672116"/>
    <w:rsid w:val="006B6CB1"/>
    <w:rsid w:val="006E22E1"/>
    <w:rsid w:val="006E3DE6"/>
    <w:rsid w:val="006E68B0"/>
    <w:rsid w:val="006E718F"/>
    <w:rsid w:val="00722706"/>
    <w:rsid w:val="0074630A"/>
    <w:rsid w:val="00755896"/>
    <w:rsid w:val="00764BC6"/>
    <w:rsid w:val="007712C0"/>
    <w:rsid w:val="00774683"/>
    <w:rsid w:val="0078069D"/>
    <w:rsid w:val="007816CD"/>
    <w:rsid w:val="007E6B41"/>
    <w:rsid w:val="007F33F7"/>
    <w:rsid w:val="00804CFC"/>
    <w:rsid w:val="008726D0"/>
    <w:rsid w:val="00874E73"/>
    <w:rsid w:val="008806B5"/>
    <w:rsid w:val="008876AF"/>
    <w:rsid w:val="008D5395"/>
    <w:rsid w:val="008E0C40"/>
    <w:rsid w:val="009217D7"/>
    <w:rsid w:val="00923274"/>
    <w:rsid w:val="00963FC0"/>
    <w:rsid w:val="00976160"/>
    <w:rsid w:val="00992C27"/>
    <w:rsid w:val="009A08C1"/>
    <w:rsid w:val="009A300F"/>
    <w:rsid w:val="009C7B5D"/>
    <w:rsid w:val="009E6D87"/>
    <w:rsid w:val="009F294E"/>
    <w:rsid w:val="00A01526"/>
    <w:rsid w:val="00A052E2"/>
    <w:rsid w:val="00A12FA0"/>
    <w:rsid w:val="00A764D0"/>
    <w:rsid w:val="00AA70F5"/>
    <w:rsid w:val="00AA77D9"/>
    <w:rsid w:val="00AB1DF6"/>
    <w:rsid w:val="00AC571E"/>
    <w:rsid w:val="00AD19FE"/>
    <w:rsid w:val="00B11B19"/>
    <w:rsid w:val="00B35BDE"/>
    <w:rsid w:val="00B47B54"/>
    <w:rsid w:val="00B6429E"/>
    <w:rsid w:val="00B66347"/>
    <w:rsid w:val="00B70A63"/>
    <w:rsid w:val="00BC03B3"/>
    <w:rsid w:val="00BC1745"/>
    <w:rsid w:val="00BD4320"/>
    <w:rsid w:val="00BE79FD"/>
    <w:rsid w:val="00C15C78"/>
    <w:rsid w:val="00C21180"/>
    <w:rsid w:val="00C4693E"/>
    <w:rsid w:val="00C56313"/>
    <w:rsid w:val="00C63AE7"/>
    <w:rsid w:val="00C70343"/>
    <w:rsid w:val="00C74467"/>
    <w:rsid w:val="00C75C31"/>
    <w:rsid w:val="00C90035"/>
    <w:rsid w:val="00C974FC"/>
    <w:rsid w:val="00CA22C1"/>
    <w:rsid w:val="00CC51C4"/>
    <w:rsid w:val="00CC76B7"/>
    <w:rsid w:val="00CD0FB2"/>
    <w:rsid w:val="00D06E21"/>
    <w:rsid w:val="00D1222D"/>
    <w:rsid w:val="00D1622C"/>
    <w:rsid w:val="00D30D27"/>
    <w:rsid w:val="00D62132"/>
    <w:rsid w:val="00D9480F"/>
    <w:rsid w:val="00D95F8A"/>
    <w:rsid w:val="00DC4487"/>
    <w:rsid w:val="00DF18DC"/>
    <w:rsid w:val="00E04B53"/>
    <w:rsid w:val="00E13C2C"/>
    <w:rsid w:val="00E41DE4"/>
    <w:rsid w:val="00E53F40"/>
    <w:rsid w:val="00E7126B"/>
    <w:rsid w:val="00E72F10"/>
    <w:rsid w:val="00E77F56"/>
    <w:rsid w:val="00E9427E"/>
    <w:rsid w:val="00F20672"/>
    <w:rsid w:val="00F41970"/>
    <w:rsid w:val="00F963F5"/>
    <w:rsid w:val="00FE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683"/>
    <w:rPr>
      <w:sz w:val="24"/>
      <w:szCs w:val="24"/>
    </w:rPr>
  </w:style>
  <w:style w:type="paragraph" w:styleId="1">
    <w:name w:val="heading 1"/>
    <w:basedOn w:val="a"/>
    <w:next w:val="a"/>
    <w:qFormat/>
    <w:rsid w:val="007746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4683"/>
    <w:pPr>
      <w:widowControl w:val="0"/>
      <w:autoSpaceDE w:val="0"/>
      <w:autoSpaceDN w:val="0"/>
      <w:adjustRightInd w:val="0"/>
      <w:ind w:right="-140"/>
      <w:jc w:val="center"/>
    </w:pPr>
    <w:rPr>
      <w:b/>
      <w:sz w:val="44"/>
      <w:szCs w:val="44"/>
    </w:rPr>
  </w:style>
  <w:style w:type="paragraph" w:styleId="a4">
    <w:name w:val="Body Text"/>
    <w:basedOn w:val="a"/>
    <w:rsid w:val="00774683"/>
    <w:pPr>
      <w:jc w:val="both"/>
    </w:pPr>
    <w:rPr>
      <w:sz w:val="28"/>
    </w:rPr>
  </w:style>
  <w:style w:type="paragraph" w:styleId="a5">
    <w:name w:val="Body Text Indent"/>
    <w:basedOn w:val="a"/>
    <w:rsid w:val="00774683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3A5D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C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4D30F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683"/>
    <w:rPr>
      <w:sz w:val="24"/>
      <w:szCs w:val="24"/>
    </w:rPr>
  </w:style>
  <w:style w:type="paragraph" w:styleId="1">
    <w:name w:val="heading 1"/>
    <w:basedOn w:val="a"/>
    <w:next w:val="a"/>
    <w:qFormat/>
    <w:rsid w:val="0077468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4683"/>
    <w:pPr>
      <w:widowControl w:val="0"/>
      <w:autoSpaceDE w:val="0"/>
      <w:autoSpaceDN w:val="0"/>
      <w:adjustRightInd w:val="0"/>
      <w:ind w:right="-140"/>
      <w:jc w:val="center"/>
    </w:pPr>
    <w:rPr>
      <w:b/>
      <w:sz w:val="44"/>
      <w:szCs w:val="44"/>
    </w:rPr>
  </w:style>
  <w:style w:type="paragraph" w:styleId="a4">
    <w:name w:val="Body Text"/>
    <w:basedOn w:val="a"/>
    <w:rsid w:val="00774683"/>
    <w:pPr>
      <w:jc w:val="both"/>
    </w:pPr>
    <w:rPr>
      <w:sz w:val="28"/>
    </w:rPr>
  </w:style>
  <w:style w:type="paragraph" w:styleId="a5">
    <w:name w:val="Body Text Indent"/>
    <w:basedOn w:val="a"/>
    <w:rsid w:val="00774683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3A5D6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C7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Мордовия</vt:lpstr>
    </vt:vector>
  </TitlesOfParts>
  <Company>Microsoft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Мордовия</dc:title>
  <dc:creator>PC-USER</dc:creator>
  <cp:lastModifiedBy>User</cp:lastModifiedBy>
  <cp:revision>21</cp:revision>
  <cp:lastPrinted>2023-01-26T08:09:00Z</cp:lastPrinted>
  <dcterms:created xsi:type="dcterms:W3CDTF">2023-01-23T08:41:00Z</dcterms:created>
  <dcterms:modified xsi:type="dcterms:W3CDTF">2023-01-31T09:05:00Z</dcterms:modified>
</cp:coreProperties>
</file>