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4C" w:rsidRDefault="00306E4C" w:rsidP="00306E4C">
      <w:pPr>
        <w:pStyle w:val="a3"/>
        <w:jc w:val="both"/>
      </w:pPr>
      <w:r>
        <w:t>24 декабря в Доме Республики под председательством Врио Главы Мордовии Артёма Здунова состоялось совместное заседание региональной Антитеррористической комиссии и Оперативного штаба в Республике Мордовия. Открывая его, Председатель АТК РМ обозначил, что, исходя из тенденций развития обстановки в регионе и сохраняющихся угрозообразующих факторах в сфере противодействия терроризму, особое внимание следует обратить на работу по обеспечению антитеррористической защиты объектов.</w:t>
      </w:r>
    </w:p>
    <w:p w:rsidR="00306E4C" w:rsidRDefault="00306E4C" w:rsidP="00306E4C">
      <w:pPr>
        <w:pStyle w:val="a3"/>
        <w:jc w:val="both"/>
      </w:pPr>
      <w:r>
        <w:t>В этой связи один из основных вопросов повестки дня касался общественной безопасности и готовности сил и средств кпротиводействию террористическим угрозамв новогодние и рождественские праздники. О ходе подготовки доложили представители региональных МВД, МЧС и Росгвардии. Было отмечено, что в связи со сложной эпидемиологической обстановкой принято решение об отмене традиционных масштабных массовых мероприятий и новогодних гуляний, праздничные культурно-массовые и спортивно-оздоровительные мероприятия в регионе разрешено проводить на свежем воздухе с соблюдением санитарных норм. В местах их проведения необходимо организовать предупредительно-профилактические и охранные мероприятия по обеспечению антитеррористической защищенности. Сотрудники силовых ведомств в ближайшие дни перейдут на усиленный режим несения службы. На охрану общественного порядка в новогодние каникулы будет мобилизовано свыше 1000 сотрудников органов внутренних дел и войск национальной гвардии.</w:t>
      </w:r>
    </w:p>
    <w:p w:rsidR="00306E4C" w:rsidRDefault="00306E4C" w:rsidP="00306E4C">
      <w:pPr>
        <w:pStyle w:val="a3"/>
        <w:jc w:val="both"/>
      </w:pPr>
      <w:r>
        <w:t>«Прошу принять все необходимые меры по обеспечению комплексной безопасности жителей республики в период подготовки и проведения новогодних и рождественских мероприятий. Наша общая задача - чтобы праздничные дни в Мордовии прошли спокойно, организованно, без происшествий», - обратился к участникам заседания Артём Здунов.</w:t>
      </w:r>
    </w:p>
    <w:p w:rsidR="00306E4C" w:rsidRDefault="00306E4C" w:rsidP="00306E4C">
      <w:pPr>
        <w:pStyle w:val="a3"/>
        <w:jc w:val="both"/>
      </w:pPr>
      <w:r>
        <w:t>С докладом о проводимой работе по антитеррористической защите объектов торговли, находящихся на территории Мордовии, выступил и.о. министра экономики, торговли и предпринимательства Республики Мордовия Алексей Грибанов.</w:t>
      </w:r>
    </w:p>
    <w:p w:rsidR="00306E4C" w:rsidRDefault="00306E4C" w:rsidP="00306E4C">
      <w:pPr>
        <w:pStyle w:val="a3"/>
        <w:jc w:val="both"/>
      </w:pPr>
      <w:r>
        <w:t>О реализации в Мордовии государственной программы в сфере профилактики терроризма участникам заседания доложил министр юстиции Республики Мордовия Сергей Конычев. По результатам обсуждения было предложено внести в действующую программу изменения, касающиеся включения в нее мероприятий, направленных на профилактику распространения террористической, экстремистской идеологии.</w:t>
      </w:r>
    </w:p>
    <w:p w:rsidR="00306E4C" w:rsidRDefault="00306E4C" w:rsidP="00306E4C">
      <w:pPr>
        <w:pStyle w:val="a3"/>
        <w:jc w:val="both"/>
      </w:pPr>
      <w:r>
        <w:t>В рамках поручения Национального антитеррористического комитета на заседании были рассмотрены меры по обеспечению антитеррористической защиты объектов и противодействию распространения идеологии терроризма, принимаемые антитеррористическими комиссиями  муниципальных районов. По данному вопросу были заслушаны председатели АТК, главы Инсарского и Ромодановского муниципальных районов. Отдельное внимание было уделено проведению адресных профилактических мероприятий с лицами, подверженными влиянию идеологии терроризма, и проведению антитеррористических и патриотических мероприятий в образовательной сфере и молодежной среде.</w:t>
      </w:r>
    </w:p>
    <w:p w:rsidR="00306E4C" w:rsidRDefault="00306E4C" w:rsidP="00306E4C">
      <w:pPr>
        <w:pStyle w:val="a3"/>
        <w:jc w:val="both"/>
      </w:pPr>
      <w:r>
        <w:t>Итогом заседания стало утверждение Плана работы Антитеррористической комиссии  Республики Мордовия на 2021 год.</w:t>
      </w:r>
    </w:p>
    <w:p w:rsidR="00FD2AF9" w:rsidRDefault="00FD2AF9" w:rsidP="00306E4C">
      <w:pPr>
        <w:jc w:val="both"/>
      </w:pPr>
    </w:p>
    <w:sectPr w:rsidR="00FD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306E4C"/>
    <w:rsid w:val="00306E4C"/>
    <w:rsid w:val="00FD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2648</Characters>
  <Application>Microsoft Office Word</Application>
  <DocSecurity>0</DocSecurity>
  <Lines>22</Lines>
  <Paragraphs>6</Paragraphs>
  <ScaleCrop>false</ScaleCrop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2023-07-14T08:17:00Z</dcterms:created>
  <dcterms:modified xsi:type="dcterms:W3CDTF">2023-07-14T08:17:00Z</dcterms:modified>
</cp:coreProperties>
</file>