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A9" w:rsidRDefault="00EC22A9" w:rsidP="00EC22A9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28"/>
          <w:szCs w:val="28"/>
        </w:rPr>
      </w:pPr>
      <w:r>
        <w:rPr>
          <w:rFonts w:ascii="Tms Rmn" w:hAnsi="Tms Rmn" w:cs="Tms Rmn"/>
          <w:b/>
          <w:bCs/>
          <w:color w:val="000000"/>
          <w:sz w:val="28"/>
          <w:szCs w:val="28"/>
        </w:rPr>
        <w:t>Отделение СФР по Мордовии с начала года проактивно открыло более 3 500 лицевых счетов новорожденным</w:t>
      </w:r>
    </w:p>
    <w:p w:rsidR="00EC22A9" w:rsidRDefault="00EC22A9" w:rsidP="00EC22A9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lang w:val="en-US"/>
        </w:rPr>
      </w:pPr>
    </w:p>
    <w:p w:rsidR="00EC22A9" w:rsidRDefault="00EC22A9" w:rsidP="00EC22A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этом году Отделением Социального фонда России по Республике Мордовия в проактивном порядке открыто 3 818 лицевых счетов с постоянным страховым номером (СНИЛС) для новорожденных. Родителям малыша не пришлось самостоятельно никуда обращаться.</w:t>
      </w:r>
    </w:p>
    <w:p w:rsidR="00EC22A9" w:rsidRDefault="00EC22A9" w:rsidP="00EC22A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Начиная с середины  2020 года, процесс оформления лицевого счета на ребенка проходит без подачи заявления. Всего  в 2020 году на новорожденных было открыто 5 439 счетов, в 2021-м - 5 260 и в 2022-м –       4 674. Сведения о счете направляются в личный кабинет мамы на портале Госуслуг сразу после того, как из реестра ЗАГС в систему СФР поступает информация о рождении ребенка.</w:t>
      </w:r>
    </w:p>
    <w:p w:rsidR="00EC22A9" w:rsidRDefault="00EC22A9" w:rsidP="00EC22A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 отсутствия у родителя подтвержденной учетной записи на портале Госуслуг, для получения СНИЛС можно обратиться в клиентскую службу Отделения СФР по Мордовии или ближайший МФЦ с паспортом и свидетельством о рождении ребенка. Страховой номер предоставят в день обращения.</w:t>
      </w:r>
    </w:p>
    <w:p w:rsidR="00EC22A9" w:rsidRDefault="00EC22A9" w:rsidP="00EC22A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Номер лицевого счета малыша нужен для получения материнского капитала, оформления социальных выплат, получения полиса ОМС и прикрепления к поликлинике. Взрослым СНИЛС необходим,  например,  для трудоустройства на работу и формирования пенсии.</w:t>
      </w:r>
    </w:p>
    <w:p w:rsidR="00EC22A9" w:rsidRDefault="00EC22A9" w:rsidP="00EC22A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Получить консультацию по вопросам пенсионного и социального обеспечения можно по телефону горячей линии ОСФР по Республике Мордовия: 8-800-200-01-88, а также в официальных аккаунтах Отделения в соцсетях: ВКонтакте, Одноклассники.</w:t>
      </w:r>
    </w:p>
    <w:p w:rsidR="00EC22A9" w:rsidRDefault="00EC22A9" w:rsidP="00EC22A9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lang w:val="en-US"/>
        </w:rPr>
      </w:pPr>
    </w:p>
    <w:p w:rsidR="00EC22A9" w:rsidRDefault="00EC22A9" w:rsidP="00EC22A9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lang w:val="en-US"/>
        </w:rPr>
      </w:pPr>
    </w:p>
    <w:p w:rsidR="00EC22A9" w:rsidRDefault="00EC22A9" w:rsidP="00EC22A9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>--</w:t>
      </w:r>
    </w:p>
    <w:p w:rsidR="00EC22A9" w:rsidRDefault="00EC22A9" w:rsidP="00EC22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F4E1E" w:rsidRDefault="002F4E1E"/>
    <w:sectPr w:rsidR="002F4E1E" w:rsidSect="00730BA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>
    <w:useFELayout/>
  </w:compat>
  <w:rsids>
    <w:rsidRoot w:val="00EC22A9"/>
    <w:rsid w:val="002F4E1E"/>
    <w:rsid w:val="00EC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2023-11-16T10:58:00Z</dcterms:created>
  <dcterms:modified xsi:type="dcterms:W3CDTF">2023-11-16T10:58:00Z</dcterms:modified>
</cp:coreProperties>
</file>